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248"/>
        <w:gridCol w:w="673"/>
        <w:gridCol w:w="947"/>
        <w:gridCol w:w="3421"/>
      </w:tblGrid>
      <w:tr w:rsidR="00972CF8" w:rsidTr="00972CF8">
        <w:trPr>
          <w:gridBefore w:val="1"/>
          <w:gridAfter w:val="1"/>
          <w:wBefore w:w="4248" w:type="dxa"/>
          <w:wAfter w:w="3421" w:type="dxa"/>
          <w:trHeight w:val="1440"/>
        </w:trPr>
        <w:tc>
          <w:tcPr>
            <w:tcW w:w="1620" w:type="dxa"/>
            <w:gridSpan w:val="2"/>
            <w:hideMark/>
          </w:tcPr>
          <w:p w:rsidR="00972CF8" w:rsidRDefault="00972CF8">
            <w:pPr>
              <w:widowControl w:val="0"/>
              <w:suppressAutoHyphens/>
              <w:jc w:val="center"/>
              <w:rPr>
                <w:rFonts w:eastAsia="Arial Unicode MS"/>
                <w:noProof/>
                <w:color w:val="000000"/>
                <w:kern w:val="2"/>
                <w:lang w:val="en-US" w:eastAsia="en-US" w:bidi="en-US"/>
              </w:rPr>
            </w:pPr>
            <w:bookmarkStart w:id="0" w:name="_Hlk505078970"/>
            <w:r>
              <w:rPr>
                <w:sz w:val="28"/>
                <w:szCs w:val="28"/>
              </w:rPr>
              <w:t xml:space="preserve">   </w:t>
            </w:r>
            <w:r>
              <w:rPr>
                <w:rStyle w:val="ac"/>
              </w:rPr>
              <w:t xml:space="preserve">                                                                 </w:t>
            </w:r>
            <w:r>
              <w:rPr>
                <w:noProof/>
              </w:rPr>
              <w:drawing>
                <wp:inline distT="0" distB="0" distL="0" distR="0">
                  <wp:extent cx="805815" cy="914400"/>
                  <wp:effectExtent l="19050" t="0" r="0" b="0"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2CF8" w:rsidTr="00972CF8">
        <w:trPr>
          <w:trHeight w:val="1464"/>
        </w:trPr>
        <w:tc>
          <w:tcPr>
            <w:tcW w:w="4921" w:type="dxa"/>
            <w:gridSpan w:val="2"/>
            <w:hideMark/>
          </w:tcPr>
          <w:p w:rsidR="00972CF8" w:rsidRDefault="00972CF8">
            <w:pPr>
              <w:jc w:val="center"/>
              <w:rPr>
                <w:rFonts w:eastAsia="Arial Unicode MS"/>
                <w:b/>
                <w:bCs/>
                <w:color w:val="000000"/>
                <w:kern w:val="2"/>
                <w:lang w:eastAsia="en-US" w:bidi="en-US"/>
              </w:rPr>
            </w:pPr>
            <w:r>
              <w:rPr>
                <w:b/>
              </w:rPr>
              <w:t xml:space="preserve">«Ял </w:t>
            </w:r>
            <w:proofErr w:type="spellStart"/>
            <w:r>
              <w:rPr>
                <w:b/>
              </w:rPr>
              <w:t>шотан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Кокшамар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илем</w:t>
            </w:r>
            <w:proofErr w:type="spellEnd"/>
            <w:r>
              <w:rPr>
                <w:b/>
              </w:rPr>
              <w:t xml:space="preserve">»           муниципальный образований   </w:t>
            </w:r>
            <w:proofErr w:type="spellStart"/>
            <w:r>
              <w:rPr>
                <w:b/>
              </w:rPr>
              <w:t>Администрацийын</w:t>
            </w:r>
            <w:proofErr w:type="spellEnd"/>
            <w:r>
              <w:rPr>
                <w:b/>
              </w:rPr>
              <w:t xml:space="preserve">                            ПУНЧАЛЖЕ                                                  425071, Марий Эл Республик, Звенигово район, </w:t>
            </w:r>
            <w:proofErr w:type="spellStart"/>
            <w:r>
              <w:rPr>
                <w:b/>
              </w:rPr>
              <w:t>Кокшамар</w:t>
            </w:r>
            <w:proofErr w:type="spellEnd"/>
            <w:r>
              <w:rPr>
                <w:b/>
              </w:rPr>
              <w:t xml:space="preserve"> ял, Молодежный  </w:t>
            </w:r>
            <w:proofErr w:type="spellStart"/>
            <w:r>
              <w:rPr>
                <w:b/>
              </w:rPr>
              <w:t>урем</w:t>
            </w:r>
            <w:proofErr w:type="spellEnd"/>
            <w:r>
              <w:rPr>
                <w:b/>
              </w:rPr>
              <w:t>, 1 а</w:t>
            </w:r>
          </w:p>
          <w:p w:rsidR="00972CF8" w:rsidRDefault="00972CF8">
            <w:pPr>
              <w:pStyle w:val="2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Тел: (836 45) 6-44-22</w:t>
            </w:r>
          </w:p>
        </w:tc>
        <w:tc>
          <w:tcPr>
            <w:tcW w:w="4368" w:type="dxa"/>
            <w:gridSpan w:val="2"/>
            <w:hideMark/>
          </w:tcPr>
          <w:p w:rsidR="00972CF8" w:rsidRDefault="00972CF8">
            <w:pPr>
              <w:jc w:val="center"/>
              <w:rPr>
                <w:rFonts w:eastAsia="Arial Unicode MS"/>
                <w:b/>
                <w:bCs/>
                <w:color w:val="000000"/>
                <w:kern w:val="2"/>
                <w:lang w:eastAsia="en-US" w:bidi="en-US"/>
              </w:rPr>
            </w:pPr>
            <w:r>
              <w:rPr>
                <w:b/>
                <w:bCs/>
              </w:rPr>
              <w:t xml:space="preserve">Администрация                     муниципального образования «Кокшамарское сельское поселение»  ПОСТАНОВЛЕНИЕ </w:t>
            </w:r>
          </w:p>
          <w:p w:rsidR="00972CF8" w:rsidRDefault="00972C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425071 Республика Марий Эл, Звениговский район, д. Кокшамары, ул. Молодежная, д. 1а</w:t>
            </w:r>
          </w:p>
          <w:p w:rsidR="00972CF8" w:rsidRDefault="00972CF8">
            <w:pPr>
              <w:widowControl w:val="0"/>
              <w:suppressAutoHyphens/>
              <w:jc w:val="center"/>
              <w:rPr>
                <w:rFonts w:eastAsia="Arial Unicode MS"/>
                <w:b/>
                <w:bCs/>
                <w:color w:val="000000"/>
                <w:kern w:val="2"/>
                <w:lang w:val="en-US" w:eastAsia="en-US" w:bidi="en-US"/>
              </w:rPr>
            </w:pPr>
            <w:r>
              <w:rPr>
                <w:b/>
                <w:bCs/>
              </w:rPr>
              <w:t>Тел: (8 3645) 6-44-22</w:t>
            </w:r>
          </w:p>
        </w:tc>
      </w:tr>
    </w:tbl>
    <w:p w:rsidR="00972CF8" w:rsidRDefault="00972CF8" w:rsidP="00972CF8">
      <w:pPr>
        <w:rPr>
          <w:rFonts w:eastAsia="Arial Unicode MS"/>
          <w:color w:val="000000"/>
          <w:kern w:val="2"/>
          <w:szCs w:val="28"/>
          <w:lang w:val="en-US" w:eastAsia="en-US" w:bidi="en-US"/>
        </w:rPr>
      </w:pPr>
    </w:p>
    <w:p w:rsidR="00972CF8" w:rsidRDefault="00972CF8" w:rsidP="00972CF8">
      <w:pPr>
        <w:jc w:val="center"/>
        <w:rPr>
          <w:sz w:val="28"/>
          <w:szCs w:val="28"/>
        </w:rPr>
      </w:pPr>
      <w:r>
        <w:rPr>
          <w:sz w:val="28"/>
          <w:szCs w:val="28"/>
        </w:rPr>
        <w:t>№ 35                от 28 апреля  2018  года.</w:t>
      </w:r>
    </w:p>
    <w:p w:rsidR="00972CF8" w:rsidRDefault="00972CF8" w:rsidP="00972CF8">
      <w:pPr>
        <w:pStyle w:val="a7"/>
        <w:jc w:val="center"/>
        <w:rPr>
          <w:sz w:val="28"/>
          <w:szCs w:val="28"/>
        </w:rPr>
      </w:pPr>
    </w:p>
    <w:p w:rsidR="0047314B" w:rsidRPr="00C51AD2" w:rsidRDefault="0047314B" w:rsidP="0047314B">
      <w:pPr>
        <w:jc w:val="center"/>
        <w:rPr>
          <w:b/>
          <w:sz w:val="28"/>
          <w:szCs w:val="28"/>
        </w:rPr>
      </w:pPr>
      <w:r w:rsidRPr="00C51AD2">
        <w:rPr>
          <w:b/>
          <w:sz w:val="28"/>
          <w:szCs w:val="28"/>
        </w:rPr>
        <w:t>Об определении мест и способов разведения костров, сжигания травы, листвы, а также мусора и иных отходов на территории муниципального образования «</w:t>
      </w:r>
      <w:bookmarkEnd w:id="0"/>
      <w:r w:rsidR="00972CF8">
        <w:rPr>
          <w:b/>
          <w:sz w:val="28"/>
          <w:szCs w:val="28"/>
        </w:rPr>
        <w:t>Кокшамарское</w:t>
      </w:r>
      <w:r w:rsidRPr="00C51AD2">
        <w:rPr>
          <w:b/>
          <w:sz w:val="28"/>
          <w:szCs w:val="28"/>
        </w:rPr>
        <w:t xml:space="preserve"> сельское поселение»</w:t>
      </w:r>
    </w:p>
    <w:p w:rsidR="0047314B" w:rsidRPr="00C51AD2" w:rsidRDefault="0047314B" w:rsidP="0047314B">
      <w:pPr>
        <w:rPr>
          <w:sz w:val="28"/>
          <w:szCs w:val="28"/>
        </w:rPr>
      </w:pPr>
    </w:p>
    <w:p w:rsidR="0047314B" w:rsidRPr="00C51AD2" w:rsidRDefault="0047314B" w:rsidP="0047314B">
      <w:pPr>
        <w:ind w:firstLine="567"/>
        <w:jc w:val="both"/>
        <w:rPr>
          <w:sz w:val="28"/>
          <w:szCs w:val="28"/>
        </w:rPr>
      </w:pPr>
      <w:proofErr w:type="gramStart"/>
      <w:r w:rsidRPr="00C51AD2">
        <w:rPr>
          <w:sz w:val="28"/>
          <w:szCs w:val="28"/>
        </w:rPr>
        <w:t xml:space="preserve">В соответствии с требованиями Федеральных законов от 06.10.2003 года № 131-ФЗ «Об общих принципах организации местного самоуправления в Российской Федерации», от 21.12.1994 № 69-ФЗ «О пожарной безопасности», Постановления Правительства Российской Федерации </w:t>
      </w:r>
      <w:r w:rsidRPr="00C51AD2">
        <w:rPr>
          <w:bCs/>
          <w:sz w:val="28"/>
          <w:szCs w:val="28"/>
          <w:shd w:val="clear" w:color="auto" w:fill="FFFFFF"/>
        </w:rPr>
        <w:t>от 25.04.2012 N 390 «О противопожарном режиме»</w:t>
      </w:r>
      <w:r w:rsidRPr="00C51AD2">
        <w:rPr>
          <w:sz w:val="28"/>
          <w:szCs w:val="28"/>
        </w:rPr>
        <w:t>, в целях повышения пожарной безопасности на территории муниципального образования «</w:t>
      </w:r>
      <w:r w:rsidR="00972CF8">
        <w:rPr>
          <w:sz w:val="28"/>
          <w:szCs w:val="28"/>
        </w:rPr>
        <w:t>Кокшамар</w:t>
      </w:r>
      <w:r w:rsidR="00311271" w:rsidRPr="00311271">
        <w:rPr>
          <w:sz w:val="28"/>
          <w:szCs w:val="28"/>
        </w:rPr>
        <w:t>ское</w:t>
      </w:r>
      <w:r w:rsidRPr="00C51AD2">
        <w:rPr>
          <w:sz w:val="28"/>
          <w:szCs w:val="28"/>
        </w:rPr>
        <w:t xml:space="preserve"> сельское поселение» администрация муниципального образования «</w:t>
      </w:r>
      <w:r w:rsidR="00972CF8">
        <w:rPr>
          <w:sz w:val="28"/>
          <w:szCs w:val="28"/>
        </w:rPr>
        <w:t>Кокшама</w:t>
      </w:r>
      <w:r w:rsidR="00311271" w:rsidRPr="00311271">
        <w:rPr>
          <w:sz w:val="28"/>
          <w:szCs w:val="28"/>
        </w:rPr>
        <w:t>рское</w:t>
      </w:r>
      <w:r w:rsidRPr="00C51AD2">
        <w:rPr>
          <w:sz w:val="28"/>
          <w:szCs w:val="28"/>
        </w:rPr>
        <w:t xml:space="preserve"> сельское поселение»</w:t>
      </w:r>
      <w:proofErr w:type="gramEnd"/>
    </w:p>
    <w:p w:rsidR="0047314B" w:rsidRPr="00C51AD2" w:rsidRDefault="0047314B" w:rsidP="0047314B">
      <w:pPr>
        <w:ind w:firstLine="567"/>
        <w:jc w:val="both"/>
        <w:rPr>
          <w:sz w:val="28"/>
          <w:szCs w:val="28"/>
        </w:rPr>
      </w:pPr>
    </w:p>
    <w:p w:rsidR="0047314B" w:rsidRPr="00C51AD2" w:rsidRDefault="0047314B" w:rsidP="0047314B">
      <w:pPr>
        <w:ind w:firstLine="567"/>
        <w:jc w:val="center"/>
        <w:rPr>
          <w:sz w:val="28"/>
          <w:szCs w:val="28"/>
        </w:rPr>
      </w:pPr>
      <w:r w:rsidRPr="00C51AD2">
        <w:rPr>
          <w:sz w:val="28"/>
          <w:szCs w:val="28"/>
        </w:rPr>
        <w:t>ПОСТАНОВЛЯЕТ:</w:t>
      </w:r>
    </w:p>
    <w:p w:rsidR="0047314B" w:rsidRPr="00C51AD2" w:rsidRDefault="0047314B" w:rsidP="0047314B">
      <w:pPr>
        <w:tabs>
          <w:tab w:val="left" w:pos="10800"/>
        </w:tabs>
        <w:jc w:val="both"/>
        <w:rPr>
          <w:sz w:val="28"/>
          <w:szCs w:val="28"/>
        </w:rPr>
      </w:pPr>
    </w:p>
    <w:p w:rsidR="0047314B" w:rsidRPr="00C51AD2" w:rsidRDefault="0047314B" w:rsidP="0047314B">
      <w:pPr>
        <w:pStyle w:val="a9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C51AD2">
        <w:rPr>
          <w:sz w:val="28"/>
          <w:szCs w:val="28"/>
        </w:rPr>
        <w:t>Утвердить Порядок определения мест и способов разведения костров, сжигания травы, листвы, а также мусора и иных отходов на территории муниципального образования «</w:t>
      </w:r>
      <w:r w:rsidR="00972CF8">
        <w:rPr>
          <w:sz w:val="28"/>
          <w:szCs w:val="28"/>
        </w:rPr>
        <w:t>Кокшама</w:t>
      </w:r>
      <w:r w:rsidR="00311271" w:rsidRPr="00311271">
        <w:rPr>
          <w:sz w:val="28"/>
          <w:szCs w:val="28"/>
        </w:rPr>
        <w:t>рское</w:t>
      </w:r>
      <w:r w:rsidRPr="00C51AD2">
        <w:rPr>
          <w:sz w:val="28"/>
          <w:szCs w:val="28"/>
        </w:rPr>
        <w:t xml:space="preserve"> сельское поселение», согласно приложению.</w:t>
      </w:r>
    </w:p>
    <w:p w:rsidR="0047314B" w:rsidRPr="00C51AD2" w:rsidRDefault="0047314B" w:rsidP="0047314B">
      <w:pPr>
        <w:ind w:firstLine="567"/>
        <w:jc w:val="both"/>
        <w:rPr>
          <w:sz w:val="28"/>
          <w:szCs w:val="28"/>
        </w:rPr>
      </w:pPr>
      <w:r w:rsidRPr="00C51AD2">
        <w:rPr>
          <w:sz w:val="28"/>
          <w:szCs w:val="28"/>
        </w:rPr>
        <w:t>2. Настоящее постановление вступает в силу после его обнародования и размещения на официальном сайте муниципального образования «Звениговский муниципальный район» в информационно-телекоммуникационной сети «Интернет».</w:t>
      </w:r>
    </w:p>
    <w:p w:rsidR="0047314B" w:rsidRPr="00C51AD2" w:rsidRDefault="0047314B" w:rsidP="0047314B">
      <w:pPr>
        <w:pStyle w:val="21"/>
        <w:ind w:firstLine="567"/>
        <w:rPr>
          <w:rFonts w:cs="Tahoma"/>
          <w:szCs w:val="28"/>
        </w:rPr>
      </w:pPr>
      <w:r w:rsidRPr="00C51AD2">
        <w:rPr>
          <w:szCs w:val="28"/>
        </w:rPr>
        <w:t xml:space="preserve">3. </w:t>
      </w:r>
      <w:proofErr w:type="gramStart"/>
      <w:r w:rsidRPr="00C51AD2">
        <w:rPr>
          <w:szCs w:val="28"/>
        </w:rPr>
        <w:t>Контроль за</w:t>
      </w:r>
      <w:proofErr w:type="gramEnd"/>
      <w:r w:rsidRPr="00C51AD2">
        <w:rPr>
          <w:szCs w:val="28"/>
        </w:rPr>
        <w:t xml:space="preserve"> исполнением настоящего постановления </w:t>
      </w:r>
      <w:r w:rsidRPr="00C51AD2">
        <w:rPr>
          <w:rFonts w:cs="Tahoma"/>
          <w:szCs w:val="28"/>
        </w:rPr>
        <w:t>оставляю за собой.</w:t>
      </w:r>
    </w:p>
    <w:p w:rsidR="0047314B" w:rsidRPr="00C51AD2" w:rsidRDefault="0047314B" w:rsidP="0047314B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311271" w:rsidRDefault="0047314B" w:rsidP="0047314B">
      <w:pPr>
        <w:autoSpaceDN w:val="0"/>
        <w:rPr>
          <w:color w:val="000000"/>
          <w:sz w:val="28"/>
          <w:szCs w:val="28"/>
        </w:rPr>
      </w:pPr>
      <w:r w:rsidRPr="00C51AD2">
        <w:rPr>
          <w:color w:val="000000"/>
          <w:sz w:val="28"/>
          <w:szCs w:val="28"/>
        </w:rPr>
        <w:t>Глава администрации МО</w:t>
      </w:r>
    </w:p>
    <w:p w:rsidR="0047314B" w:rsidRPr="00C51AD2" w:rsidRDefault="0047314B" w:rsidP="0047314B">
      <w:pPr>
        <w:autoSpaceDN w:val="0"/>
        <w:rPr>
          <w:color w:val="000000"/>
          <w:sz w:val="28"/>
          <w:szCs w:val="28"/>
        </w:rPr>
      </w:pPr>
      <w:r w:rsidRPr="00C51AD2">
        <w:rPr>
          <w:color w:val="000000"/>
          <w:sz w:val="28"/>
          <w:szCs w:val="28"/>
        </w:rPr>
        <w:t>«</w:t>
      </w:r>
      <w:r w:rsidR="00972CF8">
        <w:rPr>
          <w:sz w:val="28"/>
          <w:szCs w:val="28"/>
        </w:rPr>
        <w:t>Кокшама</w:t>
      </w:r>
      <w:r w:rsidR="00311271" w:rsidRPr="00311271">
        <w:rPr>
          <w:sz w:val="28"/>
          <w:szCs w:val="28"/>
        </w:rPr>
        <w:t>рское</w:t>
      </w:r>
      <w:r w:rsidRPr="00C51AD2">
        <w:rPr>
          <w:color w:val="000000"/>
          <w:sz w:val="28"/>
          <w:szCs w:val="28"/>
        </w:rPr>
        <w:t xml:space="preserve"> сельское поселение»</w:t>
      </w:r>
      <w:r w:rsidR="00C51AD2">
        <w:rPr>
          <w:color w:val="000000"/>
          <w:sz w:val="28"/>
          <w:szCs w:val="28"/>
        </w:rPr>
        <w:t xml:space="preserve">   </w:t>
      </w:r>
      <w:r w:rsidR="00311271">
        <w:rPr>
          <w:color w:val="000000"/>
          <w:sz w:val="28"/>
          <w:szCs w:val="28"/>
        </w:rPr>
        <w:t xml:space="preserve">                  </w:t>
      </w:r>
      <w:r w:rsidRPr="00C51AD2">
        <w:rPr>
          <w:color w:val="000000"/>
          <w:sz w:val="28"/>
          <w:szCs w:val="28"/>
        </w:rPr>
        <w:t xml:space="preserve">        </w:t>
      </w:r>
      <w:r w:rsidR="00C51AD2">
        <w:rPr>
          <w:color w:val="000000"/>
          <w:sz w:val="28"/>
          <w:szCs w:val="28"/>
        </w:rPr>
        <w:t xml:space="preserve">            </w:t>
      </w:r>
      <w:r w:rsidR="00972CF8">
        <w:rPr>
          <w:color w:val="000000"/>
          <w:sz w:val="28"/>
          <w:szCs w:val="28"/>
        </w:rPr>
        <w:t>К.В.Макаров</w:t>
      </w:r>
    </w:p>
    <w:p w:rsidR="0047314B" w:rsidRPr="00972CF8" w:rsidRDefault="00972CF8" w:rsidP="0047314B">
      <w:pPr>
        <w:rPr>
          <w:sz w:val="14"/>
          <w:szCs w:val="14"/>
        </w:rPr>
      </w:pPr>
      <w:r w:rsidRPr="00972CF8">
        <w:rPr>
          <w:sz w:val="14"/>
          <w:szCs w:val="14"/>
        </w:rPr>
        <w:t>Исп. Корнилова Т.В.</w:t>
      </w:r>
    </w:p>
    <w:p w:rsidR="00972CF8" w:rsidRDefault="00972CF8" w:rsidP="0047314B">
      <w:pPr>
        <w:pStyle w:val="ConsPlusNormal"/>
        <w:ind w:left="4956" w:firstLine="708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7314B" w:rsidRDefault="0047314B" w:rsidP="0047314B">
      <w:pPr>
        <w:pStyle w:val="ConsPlusNormal"/>
        <w:ind w:left="4956" w:firstLine="708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Приложение </w:t>
      </w:r>
    </w:p>
    <w:p w:rsidR="0047314B" w:rsidRDefault="0047314B" w:rsidP="0047314B">
      <w:pPr>
        <w:pStyle w:val="FR1"/>
        <w:suppressAutoHyphens/>
        <w:spacing w:before="0" w:line="240" w:lineRule="auto"/>
        <w:ind w:left="0" w:right="0" w:firstLine="5812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к постановлению администрации </w:t>
      </w:r>
    </w:p>
    <w:p w:rsidR="0047314B" w:rsidRDefault="0047314B" w:rsidP="0047314B">
      <w:pPr>
        <w:pStyle w:val="FR1"/>
        <w:suppressAutoHyphens/>
        <w:spacing w:before="0" w:line="240" w:lineRule="auto"/>
        <w:ind w:left="5664" w:right="0" w:firstLine="148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>муниципального образования «</w:t>
      </w:r>
      <w:r w:rsidR="00972CF8">
        <w:rPr>
          <w:b w:val="0"/>
          <w:sz w:val="28"/>
          <w:szCs w:val="28"/>
        </w:rPr>
        <w:t>Кокшама</w:t>
      </w:r>
      <w:r w:rsidR="00311271" w:rsidRPr="00311271">
        <w:rPr>
          <w:b w:val="0"/>
          <w:sz w:val="28"/>
          <w:szCs w:val="28"/>
        </w:rPr>
        <w:t>рское</w:t>
      </w:r>
      <w:r>
        <w:rPr>
          <w:b w:val="0"/>
          <w:bCs w:val="0"/>
          <w:color w:val="000000"/>
          <w:sz w:val="24"/>
          <w:szCs w:val="24"/>
        </w:rPr>
        <w:t xml:space="preserve"> сельское поселение» </w:t>
      </w:r>
    </w:p>
    <w:p w:rsidR="0047314B" w:rsidRDefault="0047314B" w:rsidP="0047314B">
      <w:pPr>
        <w:pStyle w:val="FR1"/>
        <w:suppressAutoHyphens/>
        <w:spacing w:before="0" w:line="240" w:lineRule="auto"/>
        <w:ind w:left="0" w:right="0" w:firstLine="5812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от </w:t>
      </w:r>
      <w:r w:rsidR="00972CF8">
        <w:rPr>
          <w:b w:val="0"/>
          <w:bCs w:val="0"/>
          <w:color w:val="000000"/>
          <w:sz w:val="24"/>
          <w:szCs w:val="24"/>
        </w:rPr>
        <w:t>28 апрел</w:t>
      </w:r>
      <w:r>
        <w:rPr>
          <w:b w:val="0"/>
          <w:bCs w:val="0"/>
          <w:color w:val="000000"/>
          <w:sz w:val="24"/>
          <w:szCs w:val="24"/>
        </w:rPr>
        <w:t>я  2018 г.  № </w:t>
      </w:r>
      <w:r w:rsidR="00972CF8">
        <w:rPr>
          <w:b w:val="0"/>
          <w:bCs w:val="0"/>
          <w:color w:val="000000"/>
          <w:sz w:val="24"/>
          <w:szCs w:val="24"/>
        </w:rPr>
        <w:t>35</w:t>
      </w:r>
    </w:p>
    <w:p w:rsidR="0047314B" w:rsidRDefault="0047314B" w:rsidP="0047314B">
      <w:pPr>
        <w:jc w:val="both"/>
        <w:rPr>
          <w:sz w:val="28"/>
          <w:szCs w:val="28"/>
        </w:rPr>
      </w:pPr>
    </w:p>
    <w:p w:rsidR="0047314B" w:rsidRDefault="0047314B" w:rsidP="0047314B">
      <w:pPr>
        <w:jc w:val="both"/>
      </w:pPr>
    </w:p>
    <w:p w:rsidR="0047314B" w:rsidRDefault="0047314B" w:rsidP="0047314B">
      <w:pPr>
        <w:jc w:val="both"/>
      </w:pPr>
    </w:p>
    <w:p w:rsidR="0047314B" w:rsidRDefault="0047314B" w:rsidP="0047314B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t>Порядок</w:t>
      </w:r>
    </w:p>
    <w:p w:rsidR="0047314B" w:rsidRDefault="0047314B" w:rsidP="0047314B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t>определения мест и способов разведения костров, сжигания травы, листвы, а также мусора и иных отходов на территории муниципального образования «</w:t>
      </w:r>
      <w:r w:rsidR="00972CF8">
        <w:rPr>
          <w:sz w:val="28"/>
          <w:szCs w:val="28"/>
        </w:rPr>
        <w:t>Кокшама</w:t>
      </w:r>
      <w:r w:rsidR="00311271" w:rsidRPr="00311271">
        <w:rPr>
          <w:sz w:val="28"/>
          <w:szCs w:val="28"/>
        </w:rPr>
        <w:t>рское</w:t>
      </w:r>
      <w:r>
        <w:rPr>
          <w:sz w:val="28"/>
        </w:rPr>
        <w:t xml:space="preserve"> сельское поселение»</w:t>
      </w:r>
    </w:p>
    <w:p w:rsidR="0047314B" w:rsidRDefault="0047314B" w:rsidP="0047314B">
      <w:pPr>
        <w:pStyle w:val="a4"/>
        <w:shd w:val="clear" w:color="auto" w:fill="FFFFFF"/>
        <w:spacing w:before="0" w:beforeAutospacing="0" w:after="0" w:afterAutospacing="0"/>
        <w:jc w:val="center"/>
        <w:rPr>
          <w:color w:val="3C3C3C"/>
          <w:sz w:val="28"/>
          <w:szCs w:val="28"/>
        </w:rPr>
      </w:pPr>
    </w:p>
    <w:p w:rsidR="0047314B" w:rsidRDefault="0047314B" w:rsidP="004731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1. Настоящий Порядок </w:t>
      </w:r>
      <w:r>
        <w:rPr>
          <w:sz w:val="28"/>
        </w:rPr>
        <w:t>определения мест и способов разведения костров, сжигания травы, листвы, а также мусора и иных отходов на территории муниципального образования «</w:t>
      </w:r>
      <w:r w:rsidR="00972CF8">
        <w:rPr>
          <w:sz w:val="28"/>
          <w:szCs w:val="28"/>
        </w:rPr>
        <w:t>Кокшама</w:t>
      </w:r>
      <w:r w:rsidR="00311271" w:rsidRPr="00311271">
        <w:rPr>
          <w:sz w:val="28"/>
          <w:szCs w:val="28"/>
        </w:rPr>
        <w:t>рское</w:t>
      </w:r>
      <w:r>
        <w:rPr>
          <w:sz w:val="28"/>
        </w:rPr>
        <w:t xml:space="preserve"> сельское поселение» </w:t>
      </w:r>
      <w:r>
        <w:rPr>
          <w:sz w:val="28"/>
          <w:szCs w:val="28"/>
        </w:rPr>
        <w:t xml:space="preserve">(далее – Порядок) устанавливают обязательные требования пожарной безопасности к использованию открытого огня и разведению костров на территории муниципального образования </w:t>
      </w:r>
      <w:r>
        <w:rPr>
          <w:sz w:val="28"/>
        </w:rPr>
        <w:t>«</w:t>
      </w:r>
      <w:r w:rsidR="00972CF8">
        <w:rPr>
          <w:sz w:val="28"/>
          <w:szCs w:val="28"/>
        </w:rPr>
        <w:t>Кокшама</w:t>
      </w:r>
      <w:r w:rsidR="00311271" w:rsidRPr="00311271">
        <w:rPr>
          <w:sz w:val="28"/>
          <w:szCs w:val="28"/>
        </w:rPr>
        <w:t>рское</w:t>
      </w:r>
      <w:r>
        <w:rPr>
          <w:sz w:val="28"/>
        </w:rPr>
        <w:t xml:space="preserve"> сельское поселение»</w:t>
      </w:r>
      <w:r>
        <w:rPr>
          <w:sz w:val="28"/>
          <w:szCs w:val="28"/>
        </w:rPr>
        <w:t>.</w:t>
      </w:r>
    </w:p>
    <w:p w:rsidR="0047314B" w:rsidRDefault="0047314B" w:rsidP="004731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47314B" w:rsidRDefault="0047314B" w:rsidP="004731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объёмом не более</w:t>
      </w:r>
      <w:proofErr w:type="gramEnd"/>
      <w:r>
        <w:rPr>
          <w:sz w:val="28"/>
          <w:szCs w:val="28"/>
        </w:rPr>
        <w:t xml:space="preserve"> 1 куб. метра;</w:t>
      </w:r>
    </w:p>
    <w:p w:rsidR="0047314B" w:rsidRDefault="0047314B" w:rsidP="004731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</w:p>
    <w:p w:rsidR="0047314B" w:rsidRDefault="0047314B" w:rsidP="004731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47314B" w:rsidRDefault="0047314B" w:rsidP="004731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47314B" w:rsidRDefault="0047314B" w:rsidP="004731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</w:t>
      </w:r>
      <w:r>
        <w:rPr>
          <w:sz w:val="28"/>
          <w:szCs w:val="28"/>
        </w:rPr>
        <w:lastRenderedPageBreak/>
        <w:t>очага горения, минимально допустимые расстояния, предусмотренные подпунктами «б» и «в» пункта 2 настоящего Порядка, могут быть уменьшены вдвое. При этом устройство противопожарной минерализованной полосы не требуется.</w:t>
      </w:r>
    </w:p>
    <w:p w:rsidR="0047314B" w:rsidRDefault="0047314B" w:rsidP="004731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47314B" w:rsidRDefault="0047314B" w:rsidP="004731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При использовании открытого огня и разведения костров для приготовления пищи в специальных несгораемых емкостях (мангалах, жаровнях)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</w:t>
      </w:r>
      <w:proofErr w:type="gramEnd"/>
    </w:p>
    <w:p w:rsidR="0047314B" w:rsidRDefault="0047314B" w:rsidP="004731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6. 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следует определять в соответствии с таблицей.</w:t>
      </w:r>
    </w:p>
    <w:p w:rsidR="0047314B" w:rsidRDefault="0047314B" w:rsidP="004731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highlight w:val="yellow"/>
        </w:rPr>
      </w:pPr>
    </w:p>
    <w:tbl>
      <w:tblPr>
        <w:tblStyle w:val="ab"/>
        <w:tblW w:w="9464" w:type="dxa"/>
        <w:tblLook w:val="04A0"/>
      </w:tblPr>
      <w:tblGrid>
        <w:gridCol w:w="5211"/>
        <w:gridCol w:w="851"/>
        <w:gridCol w:w="992"/>
        <w:gridCol w:w="850"/>
        <w:gridCol w:w="851"/>
        <w:gridCol w:w="709"/>
      </w:tblGrid>
      <w:tr w:rsidR="0047314B" w:rsidTr="0047314B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14B" w:rsidRDefault="0047314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Высота точки размещения горючих материалов в месте использования открытого огня над уровнем земли, </w:t>
            </w:r>
            <w:proofErr w:type="gramStart"/>
            <w:r>
              <w:rPr>
                <w:lang w:eastAsia="en-US"/>
              </w:rPr>
              <w:t>м</w:t>
            </w:r>
            <w:proofErr w:type="gramEnd"/>
          </w:p>
          <w:p w:rsidR="0047314B" w:rsidRDefault="0047314B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14B" w:rsidRDefault="004731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14B" w:rsidRDefault="004731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14B" w:rsidRDefault="004731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14B" w:rsidRDefault="004731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14B" w:rsidRDefault="004731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47314B" w:rsidTr="0047314B"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14B" w:rsidRDefault="0047314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Минимальный допустимый радиус зоны очистки от места сжигания хвороста, лесной подстилки, сухой травы, валежника, порубочных остатков, других горючих материалов, </w:t>
            </w:r>
            <w:proofErr w:type="gramStart"/>
            <w:r>
              <w:rPr>
                <w:lang w:eastAsia="en-US"/>
              </w:rPr>
              <w:t>м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14B" w:rsidRDefault="004731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14B" w:rsidRDefault="004731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14B" w:rsidRDefault="004731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14B" w:rsidRDefault="004731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14B" w:rsidRDefault="004731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</w:tbl>
    <w:p w:rsidR="0047314B" w:rsidRDefault="0047314B" w:rsidP="004731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7314B" w:rsidRDefault="0047314B" w:rsidP="004731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При увеличении диаметра зоны очага горения должны быть выполнены требования пункта 2 настоящего Порядка. При этом на каждый очаг использования открытого огня должно быть задействовано не менее 2-х человек, обеспеченных первичными средствами пожаротушения и прошедших обучение мерам пожарной безопасности в соответствии с нормами пожарной безопасности, утвержденными приказом МЧС России от 12.12.2007 № 645 «Об утверждении норм пожарной безопасности «Обучение мерам пожарной безопасности работников организаций».</w:t>
      </w:r>
    </w:p>
    <w:p w:rsidR="0047314B" w:rsidRDefault="0047314B" w:rsidP="004731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В течение всего периода использования открытого огня до прекращения процесса тления должен осуществляться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нераспространением горения (тления) за пределы очаговой зоны.</w:t>
      </w:r>
    </w:p>
    <w:p w:rsidR="0047314B" w:rsidRDefault="0047314B" w:rsidP="004731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 Использование открытого огня запрещается:</w:t>
      </w:r>
    </w:p>
    <w:p w:rsidR="0047314B" w:rsidRDefault="0047314B" w:rsidP="004731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 торфяных почвах;</w:t>
      </w:r>
    </w:p>
    <w:p w:rsidR="0047314B" w:rsidRDefault="0047314B" w:rsidP="004731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 установлении на соответствующей территории особого противопожарного режима;</w:t>
      </w:r>
    </w:p>
    <w:p w:rsidR="0047314B" w:rsidRDefault="0047314B" w:rsidP="004731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 поступившей информации о приближающихся неблагоприятных или опасных для жизнедеятельности людей метеорологических явлениях, связанных с сильными порывами ветра;</w:t>
      </w:r>
    </w:p>
    <w:p w:rsidR="0047314B" w:rsidRDefault="0047314B" w:rsidP="004731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 кронами деревьев хвойных пород;</w:t>
      </w:r>
    </w:p>
    <w:p w:rsidR="0047314B" w:rsidRDefault="0047314B" w:rsidP="004731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емкости, стенки которой имеют огненный сквозной прогар;</w:t>
      </w:r>
    </w:p>
    <w:p w:rsidR="0047314B" w:rsidRDefault="0047314B" w:rsidP="004731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47314B" w:rsidRDefault="0047314B" w:rsidP="004731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 скорости ветра, превышающей значение 10 метров в секунду.</w:t>
      </w:r>
    </w:p>
    <w:p w:rsidR="0047314B" w:rsidRDefault="0047314B" w:rsidP="004731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 В процессе использования открытого огня запрещается:</w:t>
      </w:r>
    </w:p>
    <w:p w:rsidR="0047314B" w:rsidRDefault="0047314B" w:rsidP="004731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47314B" w:rsidRDefault="0047314B" w:rsidP="004731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оставлять место очага горения без присмотра до полного прекращения горения (тления);</w:t>
      </w:r>
    </w:p>
    <w:p w:rsidR="0047314B" w:rsidRDefault="0047314B" w:rsidP="004731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располагать легковоспламеняющиеся и горючие жидкости, а также горючие материалы вблизи очага горения.</w:t>
      </w:r>
    </w:p>
    <w:p w:rsidR="0047314B" w:rsidRDefault="0047314B" w:rsidP="0047314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47314B" w:rsidRDefault="0047314B" w:rsidP="0047314B">
      <w:pPr>
        <w:jc w:val="center"/>
        <w:rPr>
          <w:sz w:val="28"/>
          <w:szCs w:val="28"/>
        </w:rPr>
      </w:pPr>
    </w:p>
    <w:p w:rsidR="0047314B" w:rsidRDefault="0047314B" w:rsidP="0047314B">
      <w:pPr>
        <w:jc w:val="center"/>
      </w:pPr>
    </w:p>
    <w:p w:rsidR="0047314B" w:rsidRDefault="0047314B" w:rsidP="0047314B">
      <w:pPr>
        <w:jc w:val="center"/>
      </w:pPr>
    </w:p>
    <w:p w:rsidR="0047314B" w:rsidRDefault="0047314B" w:rsidP="0047314B">
      <w:pPr>
        <w:jc w:val="center"/>
      </w:pPr>
    </w:p>
    <w:p w:rsidR="0047314B" w:rsidRDefault="0047314B" w:rsidP="0047314B">
      <w:pPr>
        <w:jc w:val="center"/>
      </w:pPr>
    </w:p>
    <w:p w:rsidR="0047314B" w:rsidRDefault="0047314B" w:rsidP="0047314B">
      <w:pPr>
        <w:jc w:val="center"/>
      </w:pPr>
    </w:p>
    <w:p w:rsidR="0047314B" w:rsidRDefault="0047314B" w:rsidP="0047314B">
      <w:pPr>
        <w:jc w:val="center"/>
      </w:pPr>
    </w:p>
    <w:p w:rsidR="0047314B" w:rsidRDefault="0047314B" w:rsidP="0047314B">
      <w:pPr>
        <w:jc w:val="center"/>
      </w:pPr>
    </w:p>
    <w:p w:rsidR="0047314B" w:rsidRDefault="0047314B" w:rsidP="0047314B">
      <w:pPr>
        <w:jc w:val="center"/>
      </w:pPr>
    </w:p>
    <w:p w:rsidR="0047314B" w:rsidRDefault="0047314B" w:rsidP="0047314B">
      <w:pPr>
        <w:jc w:val="center"/>
      </w:pPr>
    </w:p>
    <w:p w:rsidR="0047314B" w:rsidRDefault="0047314B" w:rsidP="0047314B">
      <w:pPr>
        <w:jc w:val="center"/>
      </w:pPr>
    </w:p>
    <w:p w:rsidR="0047314B" w:rsidRDefault="0047314B" w:rsidP="0047314B">
      <w:pPr>
        <w:jc w:val="center"/>
      </w:pPr>
    </w:p>
    <w:p w:rsidR="0047314B" w:rsidRDefault="0047314B" w:rsidP="0047314B">
      <w:pPr>
        <w:jc w:val="center"/>
      </w:pPr>
    </w:p>
    <w:p w:rsidR="0047314B" w:rsidRDefault="0047314B" w:rsidP="0047314B">
      <w:pPr>
        <w:jc w:val="center"/>
      </w:pPr>
    </w:p>
    <w:p w:rsidR="0047314B" w:rsidRDefault="0047314B" w:rsidP="0047314B">
      <w:pPr>
        <w:jc w:val="center"/>
      </w:pPr>
    </w:p>
    <w:p w:rsidR="0047314B" w:rsidRDefault="0047314B" w:rsidP="0047314B">
      <w:pPr>
        <w:jc w:val="center"/>
      </w:pPr>
    </w:p>
    <w:p w:rsidR="0047314B" w:rsidRDefault="0047314B" w:rsidP="0047314B">
      <w:pPr>
        <w:jc w:val="center"/>
      </w:pPr>
    </w:p>
    <w:p w:rsidR="0047314B" w:rsidRDefault="0047314B" w:rsidP="0047314B">
      <w:pPr>
        <w:jc w:val="center"/>
      </w:pPr>
    </w:p>
    <w:p w:rsidR="0047314B" w:rsidRDefault="0047314B" w:rsidP="0047314B">
      <w:pPr>
        <w:jc w:val="center"/>
      </w:pPr>
    </w:p>
    <w:p w:rsidR="0047314B" w:rsidRDefault="0047314B" w:rsidP="0047314B">
      <w:pPr>
        <w:jc w:val="center"/>
      </w:pPr>
    </w:p>
    <w:p w:rsidR="0047314B" w:rsidRDefault="0047314B" w:rsidP="0047314B"/>
    <w:p w:rsidR="00734CC3" w:rsidRPr="007A25F6" w:rsidRDefault="00734CC3" w:rsidP="0047314B">
      <w:pPr>
        <w:pStyle w:val="a5"/>
        <w:jc w:val="left"/>
        <w:rPr>
          <w:szCs w:val="28"/>
        </w:rPr>
      </w:pPr>
    </w:p>
    <w:sectPr w:rsidR="00734CC3" w:rsidRPr="007A25F6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20993"/>
    <w:multiLevelType w:val="hybridMultilevel"/>
    <w:tmpl w:val="D8ACE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505B4"/>
    <w:rsid w:val="000602D5"/>
    <w:rsid w:val="000A700D"/>
    <w:rsid w:val="001A12D9"/>
    <w:rsid w:val="001A55EB"/>
    <w:rsid w:val="001D0D3D"/>
    <w:rsid w:val="001D1E7D"/>
    <w:rsid w:val="00202BA1"/>
    <w:rsid w:val="002152AE"/>
    <w:rsid w:val="00265D54"/>
    <w:rsid w:val="002B26A9"/>
    <w:rsid w:val="00311271"/>
    <w:rsid w:val="0032561E"/>
    <w:rsid w:val="00396DD1"/>
    <w:rsid w:val="003D3B65"/>
    <w:rsid w:val="003E467C"/>
    <w:rsid w:val="004665DA"/>
    <w:rsid w:val="0047314B"/>
    <w:rsid w:val="005A30F9"/>
    <w:rsid w:val="005B0C7E"/>
    <w:rsid w:val="005B58B1"/>
    <w:rsid w:val="00602EB9"/>
    <w:rsid w:val="00664245"/>
    <w:rsid w:val="00696143"/>
    <w:rsid w:val="006D5704"/>
    <w:rsid w:val="0070343A"/>
    <w:rsid w:val="00734CC3"/>
    <w:rsid w:val="00736252"/>
    <w:rsid w:val="00742DD8"/>
    <w:rsid w:val="00786455"/>
    <w:rsid w:val="007A25F6"/>
    <w:rsid w:val="007B1382"/>
    <w:rsid w:val="0082701D"/>
    <w:rsid w:val="008505B4"/>
    <w:rsid w:val="00851676"/>
    <w:rsid w:val="008771F1"/>
    <w:rsid w:val="00880F66"/>
    <w:rsid w:val="008819F9"/>
    <w:rsid w:val="00972CF8"/>
    <w:rsid w:val="00977012"/>
    <w:rsid w:val="009F472B"/>
    <w:rsid w:val="00A0488B"/>
    <w:rsid w:val="00A71AB5"/>
    <w:rsid w:val="00B71B8E"/>
    <w:rsid w:val="00C51AD2"/>
    <w:rsid w:val="00C538FD"/>
    <w:rsid w:val="00C72A23"/>
    <w:rsid w:val="00D00E41"/>
    <w:rsid w:val="00D72C74"/>
    <w:rsid w:val="00DB2727"/>
    <w:rsid w:val="00E21CF3"/>
    <w:rsid w:val="00E777CC"/>
    <w:rsid w:val="00F90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5B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05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">
    <w:name w:val="Обычный1"/>
    <w:rsid w:val="00602EB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734CC3"/>
    <w:pPr>
      <w:spacing w:after="0" w:line="240" w:lineRule="auto"/>
    </w:pPr>
  </w:style>
  <w:style w:type="paragraph" w:customStyle="1" w:styleId="ConsPlusNormal">
    <w:name w:val="ConsPlusNormal"/>
    <w:uiPriority w:val="99"/>
    <w:semiHidden/>
    <w:rsid w:val="004731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uiPriority w:val="99"/>
    <w:semiHidden/>
    <w:rsid w:val="0047314B"/>
    <w:pPr>
      <w:widowControl w:val="0"/>
      <w:autoSpaceDE w:val="0"/>
      <w:autoSpaceDN w:val="0"/>
      <w:adjustRightInd w:val="0"/>
      <w:spacing w:before="180" w:after="0" w:line="278" w:lineRule="auto"/>
      <w:ind w:left="520" w:right="1600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47314B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47314B"/>
    <w:pPr>
      <w:widowControl w:val="0"/>
      <w:suppressAutoHyphens/>
      <w:ind w:firstLine="851"/>
      <w:jc w:val="both"/>
    </w:pPr>
    <w:rPr>
      <w:rFonts w:eastAsia="Lucida Sans Unicode"/>
      <w:kern w:val="2"/>
      <w:sz w:val="28"/>
    </w:rPr>
  </w:style>
  <w:style w:type="character" w:styleId="ac">
    <w:name w:val="Strong"/>
    <w:basedOn w:val="a0"/>
    <w:qFormat/>
    <w:rsid w:val="00972CF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72CF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72C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7986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1</cp:lastModifiedBy>
  <cp:revision>5</cp:revision>
  <cp:lastPrinted>2018-05-11T06:36:00Z</cp:lastPrinted>
  <dcterms:created xsi:type="dcterms:W3CDTF">2018-05-08T06:35:00Z</dcterms:created>
  <dcterms:modified xsi:type="dcterms:W3CDTF">2018-05-11T06:36:00Z</dcterms:modified>
</cp:coreProperties>
</file>